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75" w:rsidRPr="00810646" w:rsidRDefault="00101275" w:rsidP="00101275">
      <w:pPr>
        <w:spacing w:before="120" w:after="120"/>
        <w:jc w:val="center"/>
        <w:rPr>
          <w:b/>
          <w:caps/>
          <w:lang w:eastAsia="en-US"/>
        </w:rPr>
      </w:pPr>
      <w:bookmarkStart w:id="0" w:name="_GoBack"/>
      <w:bookmarkEnd w:id="0"/>
      <w:r w:rsidRPr="00810646">
        <w:rPr>
          <w:b/>
          <w:caps/>
          <w:lang w:eastAsia="en-US"/>
        </w:rPr>
        <w:t>Akcinė Bendrovė „ORLEN lIETUVA“</w:t>
      </w:r>
    </w:p>
    <w:p w:rsidR="00101275" w:rsidRPr="00810646" w:rsidRDefault="00101275" w:rsidP="00101275">
      <w:pPr>
        <w:jc w:val="center"/>
        <w:rPr>
          <w:b/>
          <w:bCs/>
          <w:lang w:eastAsia="en-US"/>
        </w:rPr>
      </w:pPr>
      <w:r w:rsidRPr="00810646">
        <w:rPr>
          <w:b/>
          <w:bCs/>
          <w:lang w:eastAsia="en-US"/>
        </w:rPr>
        <w:t xml:space="preserve">INFORMACIJA APIE SAMDOMUS SUBRANGOVUS </w:t>
      </w:r>
    </w:p>
    <w:p w:rsidR="00101275" w:rsidRPr="00810646" w:rsidRDefault="00101275" w:rsidP="00101275">
      <w:pPr>
        <w:ind w:right="-203"/>
        <w:jc w:val="center"/>
        <w:rPr>
          <w:lang w:eastAsia="en-US"/>
        </w:rPr>
      </w:pPr>
    </w:p>
    <w:p w:rsidR="00101275" w:rsidRPr="00810646" w:rsidRDefault="00101275" w:rsidP="00101275">
      <w:pPr>
        <w:ind w:right="-203"/>
        <w:jc w:val="center"/>
        <w:rPr>
          <w:lang w:eastAsia="en-US"/>
        </w:rPr>
      </w:pPr>
      <w:r w:rsidRPr="00810646">
        <w:rPr>
          <w:lang w:eastAsia="en-US"/>
        </w:rPr>
        <w:t xml:space="preserve">20__ m. ______________ d. Nr. ___________ </w:t>
      </w:r>
    </w:p>
    <w:p w:rsidR="00101275" w:rsidRPr="00810646" w:rsidRDefault="00101275" w:rsidP="00101275">
      <w:pPr>
        <w:jc w:val="center"/>
        <w:rPr>
          <w:sz w:val="20"/>
          <w:szCs w:val="20"/>
          <w:lang w:eastAsia="en-US"/>
        </w:rPr>
      </w:pPr>
      <w:r w:rsidRPr="00810646">
        <w:rPr>
          <w:sz w:val="20"/>
          <w:szCs w:val="20"/>
          <w:lang w:eastAsia="en-US"/>
        </w:rPr>
        <w:t>Juodeikių k., Mažeikių r. sav.</w:t>
      </w:r>
    </w:p>
    <w:p w:rsidR="00101275" w:rsidRPr="00810646" w:rsidRDefault="00101275" w:rsidP="00101275">
      <w:pPr>
        <w:jc w:val="center"/>
        <w:rPr>
          <w:vertAlign w:val="superscript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center"/>
              <w:rPr>
                <w:lang w:eastAsia="en-US"/>
              </w:rPr>
            </w:pPr>
            <w:r w:rsidRPr="00810646">
              <w:rPr>
                <w:lang w:eastAsia="en-US"/>
              </w:rPr>
              <w:t>(Informacijos pateikimo forma)</w:t>
            </w: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  <w:r w:rsidRPr="00810646">
              <w:rPr>
                <w:b/>
                <w:lang w:eastAsia="en-US"/>
              </w:rPr>
              <w:t>Rangovo tikslus pavadinimas, įmonės ir/arba PVM mokėtojo kodas, adresas, kontaktiniai duomenys</w:t>
            </w: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  <w:r w:rsidRPr="00810646">
              <w:rPr>
                <w:b/>
                <w:lang w:eastAsia="en-US"/>
              </w:rPr>
              <w:t>Darbų aprašymas</w:t>
            </w: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  <w:r w:rsidRPr="00810646">
              <w:rPr>
                <w:b/>
                <w:lang w:eastAsia="en-US"/>
              </w:rPr>
              <w:t>Subrangovų tikslūs pavadinimai, įmonės ir/arba PVM mokėtojo kodai, adresai, kontaktiniai duomenys</w:t>
            </w: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b/>
                <w:lang w:eastAsia="en-US"/>
              </w:rPr>
            </w:pPr>
            <w:r w:rsidRPr="00810646">
              <w:rPr>
                <w:b/>
                <w:lang w:eastAsia="en-US"/>
              </w:rPr>
              <w:t>Subrangovo darbų vadovų vardai, pavardės, kontaktiniai duomenys</w:t>
            </w: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lang w:eastAsia="en-US"/>
              </w:rPr>
            </w:pPr>
          </w:p>
        </w:tc>
      </w:tr>
      <w:tr w:rsidR="00101275" w:rsidRPr="00810646" w:rsidTr="009B66CF">
        <w:tc>
          <w:tcPr>
            <w:tcW w:w="9634" w:type="dxa"/>
          </w:tcPr>
          <w:p w:rsidR="00101275" w:rsidRPr="00810646" w:rsidRDefault="00101275" w:rsidP="009B66CF">
            <w:pPr>
              <w:jc w:val="both"/>
              <w:rPr>
                <w:lang w:eastAsia="en-US"/>
              </w:rPr>
            </w:pPr>
          </w:p>
        </w:tc>
      </w:tr>
    </w:tbl>
    <w:p w:rsidR="00101275" w:rsidRPr="00810646" w:rsidRDefault="00101275" w:rsidP="00101275">
      <w:pPr>
        <w:spacing w:after="120"/>
        <w:jc w:val="both"/>
        <w:rPr>
          <w:lang w:eastAsia="en-US"/>
        </w:rPr>
      </w:pPr>
    </w:p>
    <w:p w:rsidR="00101275" w:rsidRPr="00810646" w:rsidRDefault="00101275" w:rsidP="00101275">
      <w:pPr>
        <w:jc w:val="both"/>
        <w:rPr>
          <w:vertAlign w:val="superscript"/>
          <w:lang w:eastAsia="en-US"/>
        </w:rPr>
      </w:pPr>
      <w:r w:rsidRPr="00810646">
        <w:rPr>
          <w:b/>
          <w:lang w:eastAsia="en-US"/>
        </w:rPr>
        <w:t xml:space="preserve">Rangovo vadovas </w:t>
      </w:r>
      <w:r w:rsidRPr="00810646">
        <w:rPr>
          <w:lang w:eastAsia="en-US"/>
        </w:rPr>
        <w:t>_____________________________________________________________</w:t>
      </w:r>
      <w:r w:rsidRPr="00810646">
        <w:rPr>
          <w:vertAlign w:val="superscript"/>
          <w:lang w:eastAsia="en-US"/>
        </w:rPr>
        <w:t xml:space="preserve"> </w:t>
      </w:r>
    </w:p>
    <w:p w:rsidR="00101275" w:rsidRPr="00810646" w:rsidRDefault="00101275" w:rsidP="00101275">
      <w:pPr>
        <w:spacing w:after="120"/>
        <w:ind w:left="3888" w:firstLine="1296"/>
        <w:jc w:val="both"/>
        <w:rPr>
          <w:lang w:eastAsia="en-US"/>
        </w:rPr>
      </w:pPr>
      <w:r w:rsidRPr="00810646">
        <w:rPr>
          <w:vertAlign w:val="superscript"/>
          <w:lang w:eastAsia="en-US"/>
        </w:rPr>
        <w:t xml:space="preserve">vardas, pavardė, parašas, tel. Nr. </w:t>
      </w:r>
    </w:p>
    <w:p w:rsidR="00101275" w:rsidRPr="00810646" w:rsidRDefault="00101275" w:rsidP="00101275">
      <w:pPr>
        <w:spacing w:after="120"/>
        <w:jc w:val="both"/>
        <w:rPr>
          <w:lang w:eastAsia="en-US"/>
        </w:rPr>
      </w:pPr>
      <w:r w:rsidRPr="00810646">
        <w:rPr>
          <w:lang w:eastAsia="en-US"/>
        </w:rPr>
        <w:t>SUDERINTA</w:t>
      </w:r>
    </w:p>
    <w:p w:rsidR="00101275" w:rsidRPr="00810646" w:rsidRDefault="00101275" w:rsidP="00101275">
      <w:pPr>
        <w:jc w:val="both"/>
        <w:rPr>
          <w:b/>
          <w:bCs/>
          <w:lang w:eastAsia="en-US"/>
        </w:rPr>
      </w:pPr>
      <w:r w:rsidRPr="00810646">
        <w:rPr>
          <w:b/>
          <w:bCs/>
          <w:lang w:eastAsia="en-US"/>
        </w:rPr>
        <w:t xml:space="preserve">Akcinės bendrovės „ORLEN Lietuva“ </w:t>
      </w:r>
    </w:p>
    <w:p w:rsidR="00101275" w:rsidRPr="00810646" w:rsidRDefault="00101275" w:rsidP="00101275">
      <w:pPr>
        <w:jc w:val="both"/>
        <w:rPr>
          <w:vertAlign w:val="superscript"/>
          <w:lang w:eastAsia="en-US"/>
        </w:rPr>
      </w:pPr>
      <w:r w:rsidRPr="00810646">
        <w:rPr>
          <w:b/>
          <w:bCs/>
          <w:lang w:eastAsia="en-US"/>
        </w:rPr>
        <w:t xml:space="preserve">darbų koordinatorius </w:t>
      </w:r>
      <w:r w:rsidRPr="00810646">
        <w:rPr>
          <w:lang w:eastAsia="en-US"/>
        </w:rPr>
        <w:t>___________________________________________________________</w:t>
      </w:r>
      <w:r w:rsidRPr="00810646">
        <w:rPr>
          <w:vertAlign w:val="superscript"/>
          <w:lang w:eastAsia="en-US"/>
        </w:rPr>
        <w:t xml:space="preserve"> </w:t>
      </w:r>
    </w:p>
    <w:p w:rsidR="00101275" w:rsidRPr="00810646" w:rsidRDefault="00101275" w:rsidP="00101275">
      <w:pPr>
        <w:spacing w:after="120"/>
        <w:ind w:left="3888" w:firstLine="1296"/>
        <w:jc w:val="both"/>
        <w:rPr>
          <w:lang w:eastAsia="en-US"/>
        </w:rPr>
      </w:pPr>
      <w:r w:rsidRPr="00810646">
        <w:rPr>
          <w:vertAlign w:val="superscript"/>
          <w:lang w:eastAsia="en-US"/>
        </w:rPr>
        <w:t xml:space="preserve">vardas, pavardė, parašas, tel. Nr. </w:t>
      </w:r>
    </w:p>
    <w:p w:rsidR="00101275" w:rsidRPr="00810646" w:rsidRDefault="00101275" w:rsidP="00101275">
      <w:pPr>
        <w:spacing w:after="120" w:line="480" w:lineRule="auto"/>
        <w:jc w:val="both"/>
        <w:rPr>
          <w:b/>
          <w:bCs/>
          <w:lang w:eastAsia="en-US"/>
        </w:rPr>
      </w:pPr>
    </w:p>
    <w:p w:rsidR="0003183A" w:rsidRPr="00101275" w:rsidRDefault="0003183A" w:rsidP="00101275"/>
    <w:sectPr w:rsidR="0003183A" w:rsidRPr="00101275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08" w:rsidRDefault="00B16908" w:rsidP="0003183A">
      <w:r>
        <w:separator/>
      </w:r>
    </w:p>
  </w:endnote>
  <w:endnote w:type="continuationSeparator" w:id="0">
    <w:p w:rsidR="00B16908" w:rsidRDefault="00B16908" w:rsidP="0003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08" w:rsidRDefault="00B16908" w:rsidP="0003183A">
      <w:r>
        <w:separator/>
      </w:r>
    </w:p>
  </w:footnote>
  <w:footnote w:type="continuationSeparator" w:id="0">
    <w:p w:rsidR="00B16908" w:rsidRDefault="00B16908" w:rsidP="0003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83A" w:rsidRDefault="0003183A" w:rsidP="0003183A">
    <w:pPr>
      <w:tabs>
        <w:tab w:val="left" w:pos="4300"/>
      </w:tabs>
      <w:rPr>
        <w:sz w:val="18"/>
        <w:szCs w:val="18"/>
      </w:rPr>
    </w:pPr>
  </w:p>
  <w:p w:rsidR="0003183A" w:rsidRPr="00612F44" w:rsidRDefault="0003183A" w:rsidP="0003183A">
    <w:pPr>
      <w:jc w:val="both"/>
      <w:rPr>
        <w:sz w:val="18"/>
        <w:szCs w:val="18"/>
        <w:lang w:eastAsia="en-US"/>
      </w:rPr>
    </w:pPr>
    <w:r w:rsidRPr="00612F44">
      <w:rPr>
        <w:sz w:val="18"/>
        <w:szCs w:val="18"/>
        <w:lang w:eastAsia="en-US"/>
      </w:rPr>
      <w:t xml:space="preserve">Akcinė bendrovė „ORLEN Lietuva“                        </w:t>
    </w:r>
    <w:r w:rsidRPr="00612F44">
      <w:rPr>
        <w:sz w:val="18"/>
        <w:szCs w:val="18"/>
        <w:lang w:eastAsia="en-US"/>
      </w:rPr>
      <w:tab/>
      <w:t xml:space="preserve">          Rangovų saugos ir sveikatos instrukcijos BDS-40 </w:t>
    </w:r>
  </w:p>
  <w:p w:rsidR="0003183A" w:rsidRPr="00612F44" w:rsidRDefault="0003183A" w:rsidP="0003183A">
    <w:pPr>
      <w:tabs>
        <w:tab w:val="left" w:pos="4860"/>
        <w:tab w:val="left" w:pos="5040"/>
      </w:tabs>
      <w:jc w:val="center"/>
      <w:rPr>
        <w:b/>
        <w:caps/>
        <w:color w:val="000000"/>
        <w:sz w:val="18"/>
        <w:szCs w:val="18"/>
        <w:lang w:eastAsia="en-US"/>
      </w:rPr>
    </w:pPr>
    <w:r w:rsidRPr="00612F44">
      <w:rPr>
        <w:color w:val="000000"/>
        <w:sz w:val="18"/>
        <w:szCs w:val="18"/>
        <w:lang w:eastAsia="en-US"/>
      </w:rPr>
      <w:t xml:space="preserve">                                                </w:t>
    </w:r>
    <w:r w:rsidR="00101275">
      <w:rPr>
        <w:color w:val="000000"/>
        <w:sz w:val="18"/>
        <w:szCs w:val="18"/>
        <w:lang w:eastAsia="en-US"/>
      </w:rPr>
      <w:t>4</w:t>
    </w:r>
    <w:r w:rsidRPr="00612F44">
      <w:rPr>
        <w:color w:val="000000"/>
        <w:sz w:val="18"/>
        <w:szCs w:val="18"/>
        <w:lang w:eastAsia="en-US"/>
      </w:rPr>
      <w:t xml:space="preserve"> priedas</w:t>
    </w:r>
  </w:p>
  <w:p w:rsidR="0003183A" w:rsidRDefault="00031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3A"/>
    <w:rsid w:val="000137AF"/>
    <w:rsid w:val="0003183A"/>
    <w:rsid w:val="00101275"/>
    <w:rsid w:val="002A39C8"/>
    <w:rsid w:val="006549E6"/>
    <w:rsid w:val="00B16908"/>
    <w:rsid w:val="00BC4678"/>
    <w:rsid w:val="00D32DA6"/>
    <w:rsid w:val="00DD570E"/>
    <w:rsid w:val="00D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B2FE-F442-4ACB-8239-7E354737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83A"/>
    <w:pPr>
      <w:spacing w:after="0" w:line="240" w:lineRule="auto"/>
    </w:pPr>
    <w:rPr>
      <w:rFonts w:ascii="Arial" w:eastAsia="Times New Roman" w:hAnsi="Arial" w:cs="Arial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8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8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83A"/>
    <w:rPr>
      <w:rFonts w:ascii="Arial" w:eastAsia="Times New Roman" w:hAnsi="Arial" w:cs="Arial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18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83A"/>
    <w:rPr>
      <w:rFonts w:ascii="Arial" w:eastAsia="Times New Roman" w:hAnsi="Arial" w:cs="Arial"/>
      <w:lang w:eastAsia="lt-LT"/>
    </w:rPr>
  </w:style>
  <w:style w:type="table" w:styleId="TableGrid">
    <w:name w:val="Table Grid"/>
    <w:basedOn w:val="TableNormal"/>
    <w:rsid w:val="00DD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4425C-18A3-4AF3-BCF3-E6BB693A235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CDBF7E-E306-4CFF-94CF-D33C60B86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5958B-9EB6-4677-962A-FC5A30C75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Butkuvienė</dc:creator>
  <cp:keywords/>
  <dc:description/>
  <cp:lastModifiedBy>Ilona Memgaudienė</cp:lastModifiedBy>
  <cp:revision>2</cp:revision>
  <dcterms:created xsi:type="dcterms:W3CDTF">2022-02-15T12:57:00Z</dcterms:created>
  <dcterms:modified xsi:type="dcterms:W3CDTF">2022-02-15T12:57:00Z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0x010100678B45F9739C2847BFB74156BB065FBF</vt:lpwstr>
  </property>
</Properties>
</file>